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41" w:rsidRDefault="00666F41" w:rsidP="003F57FD">
      <w:pPr>
        <w:jc w:val="both"/>
        <w:rPr>
          <w:lang w:val="es-ES"/>
        </w:rPr>
      </w:pPr>
    </w:p>
    <w:p w:rsidR="00666F41" w:rsidRDefault="00666F41" w:rsidP="003F57FD">
      <w:pPr>
        <w:jc w:val="both"/>
        <w:rPr>
          <w:lang w:val="es-ES"/>
        </w:rPr>
      </w:pPr>
    </w:p>
    <w:p w:rsidR="00666F41" w:rsidRDefault="00666F41" w:rsidP="003F57FD">
      <w:pPr>
        <w:jc w:val="both"/>
        <w:rPr>
          <w:lang w:val="es-ES"/>
        </w:rPr>
      </w:pPr>
      <w:r>
        <w:rPr>
          <w:lang w:val="es-ES"/>
        </w:rPr>
        <w:t xml:space="preserve">USO OBLIGATORIO DE </w:t>
      </w:r>
      <w:bookmarkStart w:id="0" w:name="_GoBack"/>
      <w:bookmarkEnd w:id="0"/>
      <w:r>
        <w:rPr>
          <w:lang w:val="es-ES"/>
        </w:rPr>
        <w:t xml:space="preserve">MASCARILLAS </w:t>
      </w:r>
    </w:p>
    <w:p w:rsidR="00666F41" w:rsidRDefault="00666F41" w:rsidP="003F57FD">
      <w:pPr>
        <w:jc w:val="both"/>
        <w:rPr>
          <w:lang w:val="es-ES"/>
        </w:rPr>
      </w:pPr>
    </w:p>
    <w:p w:rsidR="00D34136" w:rsidRDefault="003F57FD" w:rsidP="003F57FD">
      <w:pPr>
        <w:jc w:val="both"/>
        <w:rPr>
          <w:lang w:val="es-ES"/>
        </w:rPr>
      </w:pPr>
      <w:hyperlink r:id="rId6" w:history="1">
        <w:r w:rsidRPr="003F57FD">
          <w:rPr>
            <w:rStyle w:val="Hipervnculo"/>
            <w:lang w:val="es-ES"/>
          </w:rPr>
          <w:t>Orden SND/422/2020</w:t>
        </w:r>
      </w:hyperlink>
      <w:r w:rsidRPr="003F57FD">
        <w:rPr>
          <w:lang w:val="es-ES"/>
        </w:rPr>
        <w:t>, de 19 de mayo, por la que se regulan las condiciones para el uso obligatorio de mascarilla durante la situación de crisis sanit</w:t>
      </w:r>
      <w:r>
        <w:rPr>
          <w:lang w:val="es-ES"/>
        </w:rPr>
        <w:t>aria ocasionada por el COVID-19 (BOE de 20/05/2020).</w:t>
      </w:r>
    </w:p>
    <w:p w:rsidR="003F57FD" w:rsidRDefault="003F57FD" w:rsidP="003F57FD">
      <w:pPr>
        <w:jc w:val="both"/>
        <w:rPr>
          <w:lang w:val="es-ES"/>
        </w:rPr>
      </w:pPr>
      <w:r w:rsidRPr="003F57FD">
        <w:rPr>
          <w:lang w:val="es-ES"/>
        </w:rPr>
        <w:t>Fecha de entrada en vigor: 21/05/2020</w:t>
      </w:r>
    </w:p>
    <w:p w:rsidR="003F57FD" w:rsidRDefault="003F57FD" w:rsidP="003F57FD">
      <w:pPr>
        <w:jc w:val="both"/>
        <w:rPr>
          <w:lang w:val="es-ES"/>
        </w:rPr>
      </w:pPr>
      <w:r>
        <w:rPr>
          <w:lang w:val="es-ES"/>
        </w:rPr>
        <w:t xml:space="preserve">Se cumple con la obligación mediante el </w:t>
      </w:r>
      <w:r w:rsidRPr="003F57FD">
        <w:rPr>
          <w:lang w:val="es-ES"/>
        </w:rPr>
        <w:t xml:space="preserve">uso de cualquier </w:t>
      </w:r>
      <w:hyperlink r:id="rId7" w:history="1">
        <w:r w:rsidRPr="003F57FD">
          <w:rPr>
            <w:rStyle w:val="Hipervnculo"/>
            <w:lang w:val="es-ES"/>
          </w:rPr>
          <w:t>tipo de mascarilla</w:t>
        </w:r>
      </w:hyperlink>
      <w:r w:rsidRPr="003F57FD">
        <w:rPr>
          <w:lang w:val="es-ES"/>
        </w:rPr>
        <w:t>, preferentemente higiénicas y quirúrgicas, que cubra nariz y boca.</w:t>
      </w:r>
    </w:p>
    <w:p w:rsidR="00ED1D27" w:rsidRDefault="00ED1D27" w:rsidP="003F57FD">
      <w:pPr>
        <w:jc w:val="both"/>
        <w:rPr>
          <w:lang w:val="es-ES"/>
        </w:rPr>
      </w:pPr>
      <w:r>
        <w:rPr>
          <w:lang w:val="es-ES"/>
        </w:rPr>
        <w:t xml:space="preserve">Hay que </w:t>
      </w:r>
      <w:r w:rsidRPr="00ED1D27">
        <w:rPr>
          <w:lang w:val="es-ES"/>
        </w:rPr>
        <w:t xml:space="preserve">observar, en todo caso, las </w:t>
      </w:r>
      <w:hyperlink r:id="rId8" w:history="1">
        <w:r w:rsidRPr="00ED1D27">
          <w:rPr>
            <w:rStyle w:val="Hipervnculo"/>
            <w:lang w:val="es-ES"/>
          </w:rPr>
          <w:t>indicaciones de las autoridades sanitarias</w:t>
        </w:r>
      </w:hyperlink>
      <w:r w:rsidRPr="00ED1D27">
        <w:rPr>
          <w:lang w:val="es-ES"/>
        </w:rPr>
        <w:t xml:space="preserve"> acerca de su uso.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4253"/>
      </w:tblGrid>
      <w:tr w:rsidR="00B46A23" w:rsidRPr="003F57FD" w:rsidTr="00E8071B">
        <w:trPr>
          <w:jc w:val="center"/>
        </w:trPr>
        <w:tc>
          <w:tcPr>
            <w:tcW w:w="1696" w:type="dxa"/>
            <w:vMerge w:val="restart"/>
            <w:vAlign w:val="center"/>
          </w:tcPr>
          <w:p w:rsidR="00B46A23" w:rsidRPr="003F57FD" w:rsidRDefault="00B46A23" w:rsidP="003F57FD">
            <w:pPr>
              <w:jc w:val="both"/>
              <w:rPr>
                <w:lang w:val="es-ES"/>
              </w:rPr>
            </w:pPr>
            <w:r w:rsidRPr="003F57FD">
              <w:rPr>
                <w:lang w:val="es-ES"/>
              </w:rPr>
              <w:t>Uso obligatorio</w:t>
            </w:r>
            <w:r>
              <w:rPr>
                <w:lang w:val="es-ES"/>
              </w:rPr>
              <w:t xml:space="preserve"> para personas de 6 años en adelante</w:t>
            </w:r>
          </w:p>
        </w:tc>
        <w:tc>
          <w:tcPr>
            <w:tcW w:w="6663" w:type="dxa"/>
            <w:gridSpan w:val="2"/>
            <w:vAlign w:val="center"/>
          </w:tcPr>
          <w:p w:rsidR="00B46A23" w:rsidRPr="003F57FD" w:rsidRDefault="00B46A23" w:rsidP="003F57FD">
            <w:pPr>
              <w:jc w:val="both"/>
              <w:rPr>
                <w:lang w:val="es-ES"/>
              </w:rPr>
            </w:pPr>
            <w:r w:rsidRPr="003F57FD">
              <w:rPr>
                <w:lang w:val="es-ES"/>
              </w:rPr>
              <w:t>En la vía pública</w:t>
            </w:r>
          </w:p>
        </w:tc>
      </w:tr>
      <w:tr w:rsidR="00B46A23" w:rsidRPr="003F57FD" w:rsidTr="00554ECA">
        <w:trPr>
          <w:jc w:val="center"/>
        </w:trPr>
        <w:tc>
          <w:tcPr>
            <w:tcW w:w="1696" w:type="dxa"/>
            <w:vMerge/>
            <w:vAlign w:val="center"/>
          </w:tcPr>
          <w:p w:rsidR="00B46A23" w:rsidRPr="003F57FD" w:rsidRDefault="00B46A23" w:rsidP="003F57FD">
            <w:pPr>
              <w:jc w:val="both"/>
              <w:rPr>
                <w:lang w:val="es-ES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B46A23" w:rsidRPr="003F57FD" w:rsidRDefault="00B46A23" w:rsidP="003F57FD">
            <w:pPr>
              <w:jc w:val="both"/>
              <w:rPr>
                <w:lang w:val="es-ES"/>
              </w:rPr>
            </w:pPr>
            <w:r w:rsidRPr="003F57FD">
              <w:rPr>
                <w:lang w:val="es-ES"/>
              </w:rPr>
              <w:t>En espacios al aire libre</w:t>
            </w:r>
          </w:p>
        </w:tc>
      </w:tr>
      <w:tr w:rsidR="003F57FD" w:rsidRPr="003F57FD" w:rsidTr="00B46A23">
        <w:trPr>
          <w:trHeight w:val="218"/>
          <w:jc w:val="center"/>
        </w:trPr>
        <w:tc>
          <w:tcPr>
            <w:tcW w:w="1696" w:type="dxa"/>
            <w:vMerge/>
            <w:vAlign w:val="center"/>
          </w:tcPr>
          <w:p w:rsidR="003F57FD" w:rsidRPr="003F57FD" w:rsidRDefault="003F57FD" w:rsidP="003F57FD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F57FD" w:rsidRPr="003F57FD" w:rsidRDefault="003F57FD" w:rsidP="003F57FD">
            <w:pPr>
              <w:jc w:val="both"/>
              <w:rPr>
                <w:lang w:val="es-ES"/>
              </w:rPr>
            </w:pPr>
            <w:r w:rsidRPr="003F57FD">
              <w:rPr>
                <w:lang w:val="es-ES"/>
              </w:rPr>
              <w:t xml:space="preserve">En cualquier espacio de uso público, </w:t>
            </w:r>
          </w:p>
        </w:tc>
        <w:tc>
          <w:tcPr>
            <w:tcW w:w="4253" w:type="dxa"/>
            <w:vAlign w:val="center"/>
          </w:tcPr>
          <w:p w:rsidR="003F57FD" w:rsidRPr="003F57FD" w:rsidRDefault="003F57FD" w:rsidP="003F57F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3F57FD">
              <w:rPr>
                <w:lang w:val="es-ES"/>
              </w:rPr>
              <w:t xml:space="preserve">spacio cerrado </w:t>
            </w:r>
          </w:p>
        </w:tc>
      </w:tr>
      <w:tr w:rsidR="003F57FD" w:rsidRPr="003F57FD" w:rsidTr="00B46A23">
        <w:trPr>
          <w:trHeight w:val="465"/>
          <w:jc w:val="center"/>
        </w:trPr>
        <w:tc>
          <w:tcPr>
            <w:tcW w:w="1696" w:type="dxa"/>
            <w:vMerge/>
            <w:vAlign w:val="center"/>
          </w:tcPr>
          <w:p w:rsidR="003F57FD" w:rsidRPr="003F57FD" w:rsidRDefault="003F57FD" w:rsidP="003F57FD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vMerge/>
            <w:vAlign w:val="center"/>
          </w:tcPr>
          <w:p w:rsidR="003F57FD" w:rsidRPr="003F57FD" w:rsidRDefault="003F57FD" w:rsidP="003F57FD">
            <w:pPr>
              <w:jc w:val="both"/>
              <w:rPr>
                <w:lang w:val="es-ES"/>
              </w:rPr>
            </w:pPr>
          </w:p>
        </w:tc>
        <w:tc>
          <w:tcPr>
            <w:tcW w:w="4253" w:type="dxa"/>
            <w:vAlign w:val="center"/>
          </w:tcPr>
          <w:p w:rsidR="003F57FD" w:rsidRPr="003F57FD" w:rsidRDefault="003F57FD" w:rsidP="003F57FD">
            <w:pPr>
              <w:jc w:val="both"/>
              <w:rPr>
                <w:lang w:val="es-ES"/>
              </w:rPr>
            </w:pPr>
            <w:r w:rsidRPr="003F57FD">
              <w:rPr>
                <w:lang w:val="es-ES"/>
              </w:rPr>
              <w:t>Espacio que se encuentre abierto al público, siempre que no sea posible mantener una distancia de seguridad interpersonal de al menos dos metros.</w:t>
            </w:r>
          </w:p>
        </w:tc>
      </w:tr>
    </w:tbl>
    <w:p w:rsidR="003F57FD" w:rsidRPr="003F57FD" w:rsidRDefault="003F57FD" w:rsidP="003F57FD">
      <w:pPr>
        <w:jc w:val="both"/>
        <w:rPr>
          <w:lang w:val="es-ES"/>
        </w:rPr>
      </w:pPr>
    </w:p>
    <w:p w:rsidR="003F57FD" w:rsidRDefault="00B46A23">
      <w:pPr>
        <w:rPr>
          <w:lang w:val="es-ES"/>
        </w:rPr>
      </w:pPr>
      <w:r w:rsidRPr="00B46A23">
        <w:rPr>
          <w:lang w:val="es-ES"/>
        </w:rPr>
        <w:t>Obligación no exigible:</w:t>
      </w:r>
    </w:p>
    <w:p w:rsidR="00B46A23" w:rsidRPr="00B46A23" w:rsidRDefault="00B46A23" w:rsidP="00B46A23">
      <w:pPr>
        <w:jc w:val="both"/>
        <w:rPr>
          <w:lang w:val="es-ES"/>
        </w:rPr>
      </w:pPr>
      <w:r w:rsidRPr="00B46A23">
        <w:rPr>
          <w:lang w:val="es-ES"/>
        </w:rPr>
        <w:t>a) Personas que presenten algún tipo de dificultad respiratoria que pueda verse agravada por el uso de mascarilla.</w:t>
      </w:r>
    </w:p>
    <w:p w:rsidR="00B46A23" w:rsidRPr="00B46A23" w:rsidRDefault="00B46A23" w:rsidP="00B46A23">
      <w:pPr>
        <w:jc w:val="both"/>
        <w:rPr>
          <w:lang w:val="es-ES"/>
        </w:rPr>
      </w:pPr>
      <w:r w:rsidRPr="00B46A23">
        <w:rPr>
          <w:lang w:val="es-ES"/>
        </w:rPr>
        <w:t>b) Personas en las que el uso de mascarilla resulte contraindicado por motivos de salud debidamente justificados, o que por su situación de discapacidad o dependencia presenten alteraciones de conducta que hagan inviable su utilización.</w:t>
      </w:r>
    </w:p>
    <w:p w:rsidR="00B46A23" w:rsidRPr="00B46A23" w:rsidRDefault="00B46A23" w:rsidP="00B46A23">
      <w:pPr>
        <w:jc w:val="both"/>
        <w:rPr>
          <w:lang w:val="es-ES"/>
        </w:rPr>
      </w:pPr>
      <w:r w:rsidRPr="00B46A23">
        <w:rPr>
          <w:lang w:val="es-ES"/>
        </w:rPr>
        <w:t>c) Desarrollo de actividades en las que, por la propia naturaleza de estas, resulte incompatible el uso de la mascarilla.</w:t>
      </w:r>
    </w:p>
    <w:p w:rsidR="00B46A23" w:rsidRPr="00B46A23" w:rsidRDefault="00B46A23" w:rsidP="00B46A23">
      <w:pPr>
        <w:jc w:val="both"/>
        <w:rPr>
          <w:lang w:val="es-ES"/>
        </w:rPr>
      </w:pPr>
      <w:r w:rsidRPr="00B46A23">
        <w:rPr>
          <w:lang w:val="es-ES"/>
        </w:rPr>
        <w:t>d) Causa de fuerza mayor o situación de necesidad.</w:t>
      </w:r>
    </w:p>
    <w:p w:rsidR="003F57FD" w:rsidRDefault="00666F41">
      <w:proofErr w:type="spellStart"/>
      <w:r>
        <w:t>Seguiremos</w:t>
      </w:r>
      <w:proofErr w:type="spellEnd"/>
      <w:r>
        <w:t xml:space="preserve"> </w:t>
      </w:r>
      <w:proofErr w:type="spellStart"/>
      <w:r>
        <w:t>informando</w:t>
      </w:r>
      <w:proofErr w:type="spellEnd"/>
    </w:p>
    <w:p w:rsidR="00666F41" w:rsidRDefault="00666F41">
      <w:proofErr w:type="spellStart"/>
      <w:r>
        <w:t>Saludos</w:t>
      </w:r>
      <w:proofErr w:type="spellEnd"/>
      <w:r>
        <w:t xml:space="preserve"> </w:t>
      </w:r>
    </w:p>
    <w:p w:rsidR="00666F41" w:rsidRDefault="00666F41" w:rsidP="00666F41">
      <w:pPr>
        <w:jc w:val="right"/>
      </w:pPr>
      <w:r w:rsidRPr="00C3126B">
        <w:rPr>
          <w:noProof/>
        </w:rPr>
        <w:drawing>
          <wp:inline distT="0" distB="0" distL="0" distR="0" wp14:anchorId="1EFD63A9" wp14:editId="79E509DB">
            <wp:extent cx="2188210" cy="1683237"/>
            <wp:effectExtent l="19050" t="0" r="2540" b="0"/>
            <wp:docPr id="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91" cy="168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F4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70" w:rsidRDefault="00B74A70" w:rsidP="00666F41">
      <w:pPr>
        <w:spacing w:after="0" w:line="240" w:lineRule="auto"/>
      </w:pPr>
      <w:r>
        <w:separator/>
      </w:r>
    </w:p>
  </w:endnote>
  <w:endnote w:type="continuationSeparator" w:id="0">
    <w:p w:rsidR="00B74A70" w:rsidRDefault="00B74A70" w:rsidP="0066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70" w:rsidRDefault="00B74A70" w:rsidP="00666F41">
      <w:pPr>
        <w:spacing w:after="0" w:line="240" w:lineRule="auto"/>
      </w:pPr>
      <w:r>
        <w:separator/>
      </w:r>
    </w:p>
  </w:footnote>
  <w:footnote w:type="continuationSeparator" w:id="0">
    <w:p w:rsidR="00B74A70" w:rsidRDefault="00B74A70" w:rsidP="0066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F41" w:rsidRDefault="00666F41">
    <w:pPr>
      <w:pStyle w:val="Encabezado"/>
    </w:pPr>
    <w:r>
      <w:rPr>
        <w:noProof/>
      </w:rPr>
      <w:drawing>
        <wp:inline distT="0" distB="0" distL="0" distR="0" wp14:anchorId="78F17040" wp14:editId="616C35EB">
          <wp:extent cx="5400040" cy="975811"/>
          <wp:effectExtent l="0" t="0" r="0" b="2540"/>
          <wp:docPr id="1" name="Imagen 1" descr="membrete cartas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e cartas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75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6F41" w:rsidRDefault="00666F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C5"/>
    <w:rsid w:val="00293BC5"/>
    <w:rsid w:val="003F57FD"/>
    <w:rsid w:val="00650748"/>
    <w:rsid w:val="00666F41"/>
    <w:rsid w:val="00B46A23"/>
    <w:rsid w:val="00B74A70"/>
    <w:rsid w:val="00D34136"/>
    <w:rsid w:val="00E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BC69"/>
  <w15:chartTrackingRefBased/>
  <w15:docId w15:val="{3488DF38-1881-42B8-B5B3-036EA29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7F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F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F41"/>
  </w:style>
  <w:style w:type="paragraph" w:styleId="Piedepgina">
    <w:name w:val="footer"/>
    <w:basedOn w:val="Normal"/>
    <w:link w:val="PiedepginaCar"/>
    <w:uiPriority w:val="99"/>
    <w:unhideWhenUsed/>
    <w:rsid w:val="0066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F41"/>
  </w:style>
  <w:style w:type="character" w:styleId="Hipervnculovisitado">
    <w:name w:val="FollowedHyperlink"/>
    <w:basedOn w:val="Fuentedeprrafopredeter"/>
    <w:uiPriority w:val="99"/>
    <w:semiHidden/>
    <w:unhideWhenUsed/>
    <w:rsid w:val="00666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bs.gob.es/profesionales/saludPublica/ccayes/alertasActual/nCov-China/documentos/COVID19_Mascarillas_higienicas_poblacion_gener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moncloa.gob.es/serviciosdeprensa/notasprensa/consumo/Documents/2020/030520%20GU%C3%8DA%20COMPRA%20MASCARILLA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e.es/buscar/doc.php?id=BOE-A-2020-514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Anrubia Gandia</dc:creator>
  <cp:keywords/>
  <dc:description/>
  <cp:lastModifiedBy>Usuario de Microsoft Office</cp:lastModifiedBy>
  <cp:revision>3</cp:revision>
  <dcterms:created xsi:type="dcterms:W3CDTF">2020-05-20T14:38:00Z</dcterms:created>
  <dcterms:modified xsi:type="dcterms:W3CDTF">2020-05-20T14:44:00Z</dcterms:modified>
</cp:coreProperties>
</file>